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B" w:rsidRPr="002C5EDB" w:rsidRDefault="002C5EDB" w:rsidP="002C5EDB">
      <w:pPr>
        <w:jc w:val="center"/>
        <w:rPr>
          <w:rFonts w:ascii="Arial" w:hAnsi="Arial" w:cs="Arial"/>
          <w:b/>
          <w:sz w:val="36"/>
          <w:szCs w:val="36"/>
        </w:rPr>
      </w:pPr>
      <w:r w:rsidRPr="002C5EDB">
        <w:rPr>
          <w:rFonts w:ascii="Arial" w:hAnsi="Arial" w:cs="Arial"/>
          <w:b/>
          <w:sz w:val="36"/>
          <w:szCs w:val="36"/>
        </w:rPr>
        <w:t>АДМИНИСТРАЦИЯ</w:t>
      </w:r>
    </w:p>
    <w:p w:rsidR="002C5EDB" w:rsidRPr="002C5EDB" w:rsidRDefault="002C5EDB" w:rsidP="002C5EDB">
      <w:pPr>
        <w:jc w:val="center"/>
        <w:rPr>
          <w:rFonts w:ascii="Arial" w:hAnsi="Arial" w:cs="Arial"/>
          <w:b/>
          <w:sz w:val="36"/>
          <w:szCs w:val="36"/>
        </w:rPr>
      </w:pPr>
      <w:r w:rsidRPr="002C5EDB">
        <w:rPr>
          <w:rFonts w:ascii="Arial" w:hAnsi="Arial" w:cs="Arial"/>
          <w:b/>
          <w:sz w:val="36"/>
          <w:szCs w:val="36"/>
        </w:rPr>
        <w:t>ТИНСКОГО СЕЛСЬОВЕТА</w:t>
      </w:r>
    </w:p>
    <w:p w:rsidR="002C5EDB" w:rsidRPr="002C5EDB" w:rsidRDefault="002C5EDB" w:rsidP="002C5EDB">
      <w:pPr>
        <w:jc w:val="center"/>
        <w:rPr>
          <w:rFonts w:ascii="Arial" w:hAnsi="Arial" w:cs="Arial"/>
          <w:b/>
          <w:sz w:val="36"/>
          <w:szCs w:val="36"/>
        </w:rPr>
      </w:pPr>
      <w:r w:rsidRPr="002C5EDB">
        <w:rPr>
          <w:rFonts w:ascii="Arial" w:hAnsi="Arial" w:cs="Arial"/>
          <w:b/>
          <w:sz w:val="36"/>
          <w:szCs w:val="36"/>
        </w:rPr>
        <w:t>САЯНСКОГО РАЙОНА</w:t>
      </w:r>
    </w:p>
    <w:p w:rsidR="002C5EDB" w:rsidRPr="002C5EDB" w:rsidRDefault="002C5EDB" w:rsidP="002C5EDB">
      <w:pPr>
        <w:jc w:val="center"/>
        <w:rPr>
          <w:rFonts w:ascii="Arial" w:hAnsi="Arial" w:cs="Arial"/>
          <w:b/>
          <w:sz w:val="36"/>
          <w:szCs w:val="36"/>
        </w:rPr>
      </w:pPr>
      <w:r w:rsidRPr="002C5EDB">
        <w:rPr>
          <w:rFonts w:ascii="Arial" w:hAnsi="Arial" w:cs="Arial"/>
          <w:b/>
          <w:sz w:val="36"/>
          <w:szCs w:val="36"/>
        </w:rPr>
        <w:t>КРАСНОЯРСКОГО КРАЯ</w:t>
      </w:r>
    </w:p>
    <w:p w:rsidR="00DC40F2" w:rsidRPr="002C5EDB" w:rsidRDefault="002C5EDB" w:rsidP="002C5EDB">
      <w:pPr>
        <w:tabs>
          <w:tab w:val="left" w:pos="2590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2C5EDB">
        <w:rPr>
          <w:rFonts w:ascii="Arial" w:hAnsi="Arial" w:cs="Arial"/>
          <w:b/>
          <w:sz w:val="36"/>
          <w:szCs w:val="36"/>
        </w:rPr>
        <w:t>ПОСТАНОВЛЕНИЕ</w:t>
      </w:r>
    </w:p>
    <w:p w:rsidR="00995C1E" w:rsidRDefault="00995C1E" w:rsidP="00995C1E">
      <w:pPr>
        <w:ind w:firstLine="709"/>
        <w:jc w:val="center"/>
        <w:rPr>
          <w:rFonts w:ascii="Arial" w:hAnsi="Arial" w:cs="Arial"/>
        </w:rPr>
      </w:pPr>
    </w:p>
    <w:p w:rsidR="00DC40F2" w:rsidRPr="00DC40F2" w:rsidRDefault="00F325C9" w:rsidP="00995C1E">
      <w:pPr>
        <w:ind w:firstLine="709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30.05.2019 д. Тинская № 13</w:t>
      </w:r>
    </w:p>
    <w:p w:rsidR="00DC40F2" w:rsidRPr="00DC40F2" w:rsidRDefault="00DC40F2" w:rsidP="00995C1E">
      <w:pPr>
        <w:ind w:firstLine="0"/>
        <w:rPr>
          <w:rFonts w:ascii="Arial" w:hAnsi="Arial" w:cs="Arial"/>
          <w:b/>
          <w:sz w:val="28"/>
          <w:szCs w:val="28"/>
        </w:rPr>
      </w:pPr>
    </w:p>
    <w:p w:rsidR="00DC40F2" w:rsidRPr="00E342AE" w:rsidRDefault="00DC40F2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342AE">
        <w:rPr>
          <w:rFonts w:ascii="Arial" w:hAnsi="Arial" w:cs="Arial"/>
          <w:b/>
          <w:sz w:val="32"/>
          <w:szCs w:val="32"/>
        </w:rPr>
        <w:t xml:space="preserve">Об утверждении Порядка сообщения </w:t>
      </w:r>
      <w:proofErr w:type="gramStart"/>
      <w:r w:rsidRPr="00E342AE">
        <w:rPr>
          <w:rFonts w:ascii="Arial" w:hAnsi="Arial" w:cs="Arial"/>
          <w:b/>
          <w:sz w:val="32"/>
          <w:szCs w:val="32"/>
        </w:rPr>
        <w:t>отдельными</w:t>
      </w:r>
      <w:proofErr w:type="gramEnd"/>
    </w:p>
    <w:p w:rsidR="00DC40F2" w:rsidRPr="00E342AE" w:rsidRDefault="00DC40F2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42AE">
        <w:rPr>
          <w:rFonts w:ascii="Arial" w:hAnsi="Arial" w:cs="Arial"/>
          <w:b/>
          <w:sz w:val="32"/>
          <w:szCs w:val="32"/>
        </w:rPr>
        <w:t>категориями лиц</w:t>
      </w:r>
      <w:r w:rsidR="00995C1E" w:rsidRP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о получении подарка в связи</w:t>
      </w:r>
    </w:p>
    <w:p w:rsidR="00DC40F2" w:rsidRPr="00E342AE" w:rsidRDefault="00DC40F2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42AE">
        <w:rPr>
          <w:rFonts w:ascii="Arial" w:hAnsi="Arial" w:cs="Arial"/>
          <w:b/>
          <w:sz w:val="32"/>
          <w:szCs w:val="32"/>
        </w:rPr>
        <w:t>с протокольными мероприятиями, служебными</w:t>
      </w:r>
    </w:p>
    <w:p w:rsidR="00DC40F2" w:rsidRPr="00E342AE" w:rsidRDefault="00DC40F2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42AE">
        <w:rPr>
          <w:rFonts w:ascii="Arial" w:hAnsi="Arial" w:cs="Arial"/>
          <w:b/>
          <w:sz w:val="32"/>
          <w:szCs w:val="32"/>
        </w:rPr>
        <w:t>командировками и другими официальными мероприятиями,</w:t>
      </w:r>
      <w:r w:rsid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участие в которых связано с</w:t>
      </w:r>
      <w:r w:rsidR="00995C1E" w:rsidRP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исполнением ими служебных</w:t>
      </w:r>
      <w:r w:rsid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(должностных) обязанностей, сдаче и оценке подарка,</w:t>
      </w:r>
      <w:r w:rsid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реализации (выкупа) и зачислении средств, вырученных</w:t>
      </w:r>
      <w:r w:rsid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от его реализации</w:t>
      </w:r>
    </w:p>
    <w:p w:rsidR="00DC40F2" w:rsidRPr="00DC40F2" w:rsidRDefault="00DC40F2" w:rsidP="00DC40F2">
      <w:pPr>
        <w:ind w:firstLine="709"/>
        <w:rPr>
          <w:rFonts w:ascii="Arial" w:hAnsi="Arial" w:cs="Arial"/>
          <w:sz w:val="28"/>
          <w:szCs w:val="28"/>
        </w:rPr>
      </w:pPr>
    </w:p>
    <w:bookmarkEnd w:id="0"/>
    <w:p w:rsidR="00DC40F2" w:rsidRPr="00F90DC1" w:rsidRDefault="00DC40F2" w:rsidP="00DC40F2">
      <w:pPr>
        <w:ind w:firstLine="709"/>
        <w:rPr>
          <w:rFonts w:ascii="Arial" w:hAnsi="Arial" w:cs="Arial"/>
        </w:rPr>
      </w:pPr>
      <w:proofErr w:type="gramStart"/>
      <w:r w:rsidRPr="00F90DC1">
        <w:rPr>
          <w:rFonts w:ascii="Arial" w:hAnsi="Arial" w:cs="Arial"/>
        </w:rPr>
        <w:t>В соответствии с постановлениями Правительства Российской Федерации от 9 января 2014 года №10 «</w:t>
      </w:r>
      <w:r w:rsidRPr="00F90DC1">
        <w:rPr>
          <w:rFonts w:ascii="Arial" w:hAnsi="Arial" w:cs="Arial"/>
          <w:bCs/>
          <w:color w:val="000000"/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F90DC1">
        <w:rPr>
          <w:rFonts w:ascii="Arial" w:hAnsi="Arial" w:cs="Arial"/>
        </w:rPr>
        <w:t>,</w:t>
      </w:r>
      <w:r w:rsidR="00995C1E" w:rsidRPr="00F90DC1">
        <w:rPr>
          <w:rFonts w:ascii="Arial" w:hAnsi="Arial" w:cs="Arial"/>
        </w:rPr>
        <w:t xml:space="preserve"> </w:t>
      </w:r>
      <w:r w:rsidR="001326F2" w:rsidRPr="00F90DC1">
        <w:rPr>
          <w:rFonts w:ascii="Arial" w:hAnsi="Arial" w:cs="Arial"/>
        </w:rPr>
        <w:t>руководствуясь Уставом Тинского сельсовета</w:t>
      </w:r>
      <w:proofErr w:type="gramEnd"/>
      <w:r w:rsidR="001326F2" w:rsidRPr="00F90DC1">
        <w:rPr>
          <w:rFonts w:ascii="Arial" w:hAnsi="Arial" w:cs="Arial"/>
        </w:rPr>
        <w:t>, администрация сельсовета ПОСТАНОВЛЯЕТ:</w:t>
      </w:r>
    </w:p>
    <w:p w:rsidR="001326F2" w:rsidRPr="00F90DC1" w:rsidRDefault="001326F2" w:rsidP="00DC40F2">
      <w:pPr>
        <w:ind w:firstLine="709"/>
        <w:rPr>
          <w:rFonts w:ascii="Arial" w:hAnsi="Arial" w:cs="Arial"/>
        </w:rPr>
      </w:pPr>
    </w:p>
    <w:p w:rsidR="00DC40F2" w:rsidRPr="00F90DC1" w:rsidRDefault="00DC40F2" w:rsidP="00DC40F2">
      <w:pPr>
        <w:ind w:firstLine="709"/>
        <w:rPr>
          <w:rFonts w:ascii="Arial" w:eastAsia="Times New Roman" w:hAnsi="Arial" w:cs="Arial"/>
          <w:bCs/>
        </w:rPr>
      </w:pPr>
      <w:r w:rsidRPr="00F90DC1">
        <w:rPr>
          <w:rFonts w:ascii="Arial" w:hAnsi="Arial" w:cs="Arial"/>
        </w:rPr>
        <w:t>1.Утвердить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 w:rsidRPr="00F90DC1">
        <w:rPr>
          <w:rFonts w:ascii="Arial" w:eastAsia="Times New Roman" w:hAnsi="Arial" w:cs="Arial"/>
          <w:bCs/>
        </w:rPr>
        <w:t xml:space="preserve"> (прилагается).</w:t>
      </w:r>
    </w:p>
    <w:p w:rsidR="00F9434C" w:rsidRPr="00F90DC1" w:rsidRDefault="00F15E7A" w:rsidP="00F9434C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0DC1">
        <w:rPr>
          <w:rFonts w:ascii="Arial" w:hAnsi="Arial" w:cs="Arial"/>
          <w:bCs/>
          <w:sz w:val="24"/>
          <w:szCs w:val="24"/>
        </w:rPr>
        <w:t>2</w:t>
      </w:r>
      <w:r w:rsidR="00DC40F2" w:rsidRPr="00F90DC1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9434C" w:rsidRPr="00F90DC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F9434C" w:rsidRPr="00F90DC1">
        <w:rPr>
          <w:rFonts w:ascii="Arial" w:hAnsi="Arial" w:cs="Arial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2413BD" w:rsidRPr="00F90DC1" w:rsidRDefault="00F15E7A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  <w:r w:rsidRPr="00F90DC1">
        <w:rPr>
          <w:rFonts w:ascii="Arial" w:eastAsia="Times New Roman" w:hAnsi="Arial" w:cs="Arial"/>
          <w:bCs/>
        </w:rPr>
        <w:t>3</w:t>
      </w:r>
      <w:r w:rsidR="00F9434C" w:rsidRPr="00F90DC1">
        <w:rPr>
          <w:rFonts w:ascii="Arial" w:eastAsia="Times New Roman" w:hAnsi="Arial" w:cs="Arial"/>
          <w:bCs/>
        </w:rPr>
        <w:t>. Постановление вступает в силу после дня официального опубликования в местном печатном органе «Вести Тинского сельсовета».</w:t>
      </w:r>
    </w:p>
    <w:p w:rsidR="00F90DC1" w:rsidRDefault="00F90DC1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</w:p>
    <w:p w:rsidR="00F90DC1" w:rsidRDefault="00F90DC1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</w:p>
    <w:p w:rsidR="00F90DC1" w:rsidRDefault="00F90DC1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</w:p>
    <w:p w:rsidR="00DC40F2" w:rsidRPr="00F90DC1" w:rsidRDefault="00DC40F2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  <w:r w:rsidRPr="00F90DC1">
        <w:rPr>
          <w:rFonts w:ascii="Arial" w:eastAsia="Times New Roman" w:hAnsi="Arial" w:cs="Arial"/>
          <w:bCs/>
        </w:rPr>
        <w:t xml:space="preserve">Глава </w:t>
      </w:r>
      <w:r w:rsidR="00F9434C" w:rsidRPr="00F90DC1">
        <w:rPr>
          <w:rFonts w:ascii="Arial" w:eastAsia="Times New Roman" w:hAnsi="Arial" w:cs="Arial"/>
          <w:bCs/>
        </w:rPr>
        <w:t>Тинского сельсовета               А.В. Бридов</w:t>
      </w:r>
    </w:p>
    <w:p w:rsidR="009216D3" w:rsidRDefault="009216D3" w:rsidP="00F9434C">
      <w:pPr>
        <w:ind w:firstLine="709"/>
        <w:jc w:val="right"/>
        <w:rPr>
          <w:rFonts w:ascii="Arial" w:hAnsi="Arial" w:cs="Arial"/>
        </w:rPr>
      </w:pPr>
    </w:p>
    <w:p w:rsidR="00F90DC1" w:rsidRDefault="00F90DC1" w:rsidP="00F9434C">
      <w:pPr>
        <w:ind w:firstLine="709"/>
        <w:jc w:val="right"/>
        <w:rPr>
          <w:rFonts w:ascii="Arial" w:hAnsi="Arial" w:cs="Arial"/>
        </w:rPr>
      </w:pPr>
    </w:p>
    <w:p w:rsidR="00F90DC1" w:rsidRDefault="00F90DC1" w:rsidP="00F9434C">
      <w:pPr>
        <w:ind w:firstLine="709"/>
        <w:jc w:val="right"/>
        <w:rPr>
          <w:rFonts w:ascii="Arial" w:hAnsi="Arial" w:cs="Arial"/>
        </w:rPr>
      </w:pPr>
    </w:p>
    <w:p w:rsidR="00F90DC1" w:rsidRDefault="00F90DC1" w:rsidP="00F9434C">
      <w:pPr>
        <w:ind w:firstLine="709"/>
        <w:jc w:val="right"/>
        <w:rPr>
          <w:rFonts w:ascii="Arial" w:hAnsi="Arial" w:cs="Arial"/>
        </w:rPr>
      </w:pPr>
    </w:p>
    <w:p w:rsidR="00F90DC1" w:rsidRDefault="00F90DC1" w:rsidP="00F9434C">
      <w:pPr>
        <w:ind w:firstLine="709"/>
        <w:jc w:val="right"/>
        <w:rPr>
          <w:rFonts w:ascii="Arial" w:hAnsi="Arial" w:cs="Arial"/>
        </w:rPr>
      </w:pPr>
    </w:p>
    <w:p w:rsidR="00F325C9" w:rsidRDefault="00F325C9" w:rsidP="00F9434C">
      <w:pPr>
        <w:ind w:firstLine="709"/>
        <w:jc w:val="right"/>
        <w:rPr>
          <w:rFonts w:ascii="Arial" w:hAnsi="Arial" w:cs="Arial"/>
        </w:rPr>
      </w:pPr>
    </w:p>
    <w:p w:rsidR="00DC40F2" w:rsidRPr="00764F1F" w:rsidRDefault="00F9434C" w:rsidP="00F9434C">
      <w:pPr>
        <w:ind w:firstLine="709"/>
        <w:jc w:val="right"/>
        <w:rPr>
          <w:rFonts w:ascii="Arial" w:hAnsi="Arial" w:cs="Arial"/>
        </w:rPr>
      </w:pPr>
      <w:r w:rsidRPr="00764F1F">
        <w:rPr>
          <w:rFonts w:ascii="Arial" w:hAnsi="Arial" w:cs="Arial"/>
        </w:rPr>
        <w:lastRenderedPageBreak/>
        <w:t xml:space="preserve">Приложение </w:t>
      </w:r>
    </w:p>
    <w:p w:rsidR="00DC40F2" w:rsidRPr="00764F1F" w:rsidRDefault="00764F1F" w:rsidP="00F9434C">
      <w:pPr>
        <w:ind w:firstLine="709"/>
        <w:jc w:val="right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к </w:t>
      </w:r>
      <w:r w:rsidR="00DC40F2" w:rsidRPr="00764F1F">
        <w:rPr>
          <w:rFonts w:ascii="Arial" w:hAnsi="Arial" w:cs="Arial"/>
        </w:rPr>
        <w:t>постановлени</w:t>
      </w:r>
      <w:r w:rsidRPr="00764F1F">
        <w:rPr>
          <w:rFonts w:ascii="Arial" w:hAnsi="Arial" w:cs="Arial"/>
        </w:rPr>
        <w:t>ю</w:t>
      </w:r>
      <w:r w:rsidR="00DC40F2" w:rsidRPr="00764F1F">
        <w:rPr>
          <w:rFonts w:ascii="Arial" w:hAnsi="Arial" w:cs="Arial"/>
        </w:rPr>
        <w:t xml:space="preserve"> администрации</w:t>
      </w:r>
    </w:p>
    <w:p w:rsidR="00DC40F2" w:rsidRPr="00764F1F" w:rsidRDefault="00764F1F" w:rsidP="00764F1F">
      <w:pPr>
        <w:ind w:firstLine="709"/>
        <w:jc w:val="right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Тинского сельсовета </w:t>
      </w:r>
    </w:p>
    <w:p w:rsidR="00DC40F2" w:rsidRPr="00764F1F" w:rsidRDefault="00F325C9" w:rsidP="00F9434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30.05.</w:t>
      </w:r>
      <w:r w:rsidR="00764F1F" w:rsidRPr="00764F1F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№ 13</w:t>
      </w:r>
    </w:p>
    <w:p w:rsidR="00DC40F2" w:rsidRPr="00DC40F2" w:rsidRDefault="00DC40F2" w:rsidP="00F9434C">
      <w:pPr>
        <w:pStyle w:val="1"/>
        <w:spacing w:before="0"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DC40F2" w:rsidRPr="00DC40F2" w:rsidRDefault="00DC40F2" w:rsidP="00DC40F2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764F1F" w:rsidRDefault="00DC40F2" w:rsidP="00764F1F">
      <w:pPr>
        <w:pStyle w:val="1"/>
        <w:spacing w:before="0" w:after="0"/>
        <w:ind w:firstLine="709"/>
        <w:rPr>
          <w:rFonts w:ascii="Arial" w:hAnsi="Arial" w:cs="Arial"/>
          <w:b w:val="0"/>
        </w:rPr>
      </w:pPr>
      <w:r w:rsidRPr="00764F1F">
        <w:rPr>
          <w:rFonts w:ascii="Arial" w:hAnsi="Arial" w:cs="Arial"/>
          <w:b w:val="0"/>
        </w:rPr>
        <w:t>ПОРЯДОК</w:t>
      </w:r>
    </w:p>
    <w:p w:rsidR="00DC40F2" w:rsidRPr="00764F1F" w:rsidRDefault="00DC40F2" w:rsidP="00764F1F">
      <w:pPr>
        <w:pStyle w:val="1"/>
        <w:spacing w:before="0" w:after="0"/>
        <w:ind w:firstLine="709"/>
        <w:rPr>
          <w:rFonts w:ascii="Arial" w:hAnsi="Arial" w:cs="Arial"/>
          <w:b w:val="0"/>
        </w:rPr>
      </w:pPr>
      <w:r w:rsidRPr="00764F1F">
        <w:rPr>
          <w:rFonts w:ascii="Arial" w:hAnsi="Arial" w:cs="Arial"/>
          <w:b w:val="0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1. </w:t>
      </w:r>
      <w:proofErr w:type="gramStart"/>
      <w:r w:rsidRPr="00764F1F">
        <w:rPr>
          <w:rFonts w:ascii="Arial" w:hAnsi="Arial" w:cs="Arial"/>
        </w:rPr>
        <w:t>Настоящий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Порядок определяет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 xml:space="preserve">сообщение лицами, замещающими муниципальные должности администрации </w:t>
      </w:r>
      <w:r w:rsidR="00764F1F">
        <w:rPr>
          <w:rFonts w:ascii="Arial" w:hAnsi="Arial" w:cs="Arial"/>
        </w:rPr>
        <w:t>Тинского сельсовета</w:t>
      </w:r>
      <w:r w:rsidRPr="00764F1F">
        <w:rPr>
          <w:rFonts w:ascii="Arial" w:hAnsi="Arial" w:cs="Arial"/>
        </w:rPr>
        <w:t xml:space="preserve">, муниципальными служащими администрации </w:t>
      </w:r>
      <w:r w:rsidR="00764F1F">
        <w:rPr>
          <w:rFonts w:ascii="Arial" w:hAnsi="Arial" w:cs="Arial"/>
        </w:rPr>
        <w:t>Тинского сельсовета</w:t>
      </w:r>
      <w:r w:rsidRPr="00764F1F">
        <w:rPr>
          <w:rFonts w:ascii="Arial" w:hAnsi="Arial" w:cs="Arial"/>
        </w:rPr>
        <w:t xml:space="preserve">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764F1F">
        <w:rPr>
          <w:rFonts w:ascii="Arial" w:hAnsi="Arial" w:cs="Arial"/>
        </w:rPr>
        <w:t>) и зачисления средств, вырученных от его реализации.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2. Для целей настоящего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Порядка используются следующие понятия: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proofErr w:type="gramStart"/>
      <w:r w:rsidRPr="00764F1F">
        <w:rPr>
          <w:rStyle w:val="a3"/>
          <w:rFonts w:ascii="Arial" w:hAnsi="Arial" w:cs="Arial"/>
          <w:b w:val="0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764F1F">
        <w:rPr>
          <w:rFonts w:ascii="Arial" w:hAnsi="Arial" w:cs="Arial"/>
        </w:rPr>
        <w:t xml:space="preserve"> - подарок, полученный лицом, замещающим муниципальную должность,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64F1F">
        <w:rPr>
          <w:rFonts w:ascii="Arial" w:hAnsi="Arial" w:cs="Arial"/>
        </w:rPr>
        <w:t xml:space="preserve"> </w:t>
      </w:r>
      <w:proofErr w:type="gramStart"/>
      <w:r w:rsidRPr="00764F1F">
        <w:rPr>
          <w:rFonts w:ascii="Arial" w:hAnsi="Arial" w:cs="Arial"/>
        </w:rPr>
        <w:t>целях</w:t>
      </w:r>
      <w:proofErr w:type="gramEnd"/>
      <w:r w:rsidRPr="00764F1F">
        <w:rPr>
          <w:rFonts w:ascii="Arial" w:hAnsi="Arial" w:cs="Arial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proofErr w:type="gramStart"/>
      <w:r w:rsidRPr="00764F1F">
        <w:rPr>
          <w:rStyle w:val="a3"/>
          <w:rFonts w:ascii="Arial" w:hAnsi="Arial" w:cs="Arial"/>
          <w:b w:val="0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764F1F">
        <w:rPr>
          <w:rFonts w:ascii="Arial" w:hAnsi="Arial" w:cs="Arial"/>
        </w:rPr>
        <w:t xml:space="preserve"> - получение лицом, замещающим муниципальную должность,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муниципальным служащим лично или</w:t>
      </w:r>
      <w:r w:rsidR="00764F1F">
        <w:rPr>
          <w:rFonts w:ascii="Arial" w:hAnsi="Arial" w:cs="Arial"/>
        </w:rPr>
        <w:t xml:space="preserve"> через посредника от физических </w:t>
      </w:r>
      <w:r w:rsidRPr="00764F1F">
        <w:rPr>
          <w:rFonts w:ascii="Arial" w:hAnsi="Arial" w:cs="Arial"/>
        </w:rPr>
        <w:t>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764F1F">
        <w:rPr>
          <w:rFonts w:ascii="Arial" w:hAnsi="Arial" w:cs="Arial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3. </w:t>
      </w:r>
      <w:proofErr w:type="gramStart"/>
      <w:r w:rsidRPr="00764F1F">
        <w:rPr>
          <w:rFonts w:ascii="Arial" w:hAnsi="Arial" w:cs="Arial"/>
        </w:rPr>
        <w:t>Лица, замещающие муниципальные должности,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F54CB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lastRenderedPageBreak/>
        <w:t xml:space="preserve">4. Лица, замещающие муниципальные должности, муниципальные служащие,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5F54CB">
        <w:rPr>
          <w:rFonts w:ascii="Arial" w:hAnsi="Arial" w:cs="Arial"/>
        </w:rPr>
        <w:t xml:space="preserve">комиссию </w:t>
      </w:r>
      <w:r w:rsidR="005F54CB" w:rsidRPr="005F54CB">
        <w:rPr>
          <w:rFonts w:ascii="Arial" w:hAnsi="Arial" w:cs="Arial"/>
        </w:rPr>
        <w:t>по поступлению и выбытию активов   администрации Тинского сельсовета</w:t>
      </w:r>
      <w:r w:rsidR="005F54CB">
        <w:rPr>
          <w:rFonts w:ascii="Arial" w:hAnsi="Arial" w:cs="Arial"/>
        </w:rPr>
        <w:t>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anchor="sub_10000" w:history="1">
        <w:r w:rsidRPr="00764F1F">
          <w:rPr>
            <w:rStyle w:val="a4"/>
            <w:rFonts w:ascii="Arial" w:hAnsi="Arial" w:cs="Arial"/>
            <w:b w:val="0"/>
            <w:color w:val="auto"/>
          </w:rPr>
          <w:t>приложению</w:t>
        </w:r>
      </w:hyperlink>
      <w:r w:rsidRPr="00764F1F">
        <w:rPr>
          <w:rFonts w:ascii="Arial" w:hAnsi="Arial" w:cs="Arial"/>
        </w:rPr>
        <w:t xml:space="preserve">, представляется не позднее 3 рабочих дней со дня получения подарка в </w:t>
      </w:r>
      <w:r w:rsidR="006D32C6">
        <w:rPr>
          <w:rFonts w:ascii="Arial" w:hAnsi="Arial" w:cs="Arial"/>
        </w:rPr>
        <w:t xml:space="preserve">комиссию </w:t>
      </w:r>
      <w:r w:rsidR="006D32C6" w:rsidRPr="005F54CB">
        <w:rPr>
          <w:rFonts w:ascii="Arial" w:hAnsi="Arial" w:cs="Arial"/>
        </w:rPr>
        <w:t>по поступлению и выбытию активов   администрации Тинского сельсовета</w:t>
      </w:r>
      <w:r w:rsidRPr="00764F1F">
        <w:rPr>
          <w:rFonts w:ascii="Arial" w:hAnsi="Arial" w:cs="Arial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При невозможности подачи уведомления в сроки, указанные в </w:t>
      </w:r>
      <w:hyperlink r:id="rId7" w:anchor="sub_1005" w:history="1">
        <w:r w:rsidRPr="00764F1F">
          <w:rPr>
            <w:rStyle w:val="a4"/>
            <w:rFonts w:ascii="Arial" w:hAnsi="Arial" w:cs="Arial"/>
            <w:b w:val="0"/>
            <w:color w:val="auto"/>
          </w:rPr>
          <w:t>абзацах первом</w:t>
        </w:r>
      </w:hyperlink>
      <w:r w:rsidRPr="00764F1F">
        <w:rPr>
          <w:rFonts w:ascii="Arial" w:hAnsi="Arial" w:cs="Arial"/>
        </w:rPr>
        <w:t xml:space="preserve"> и </w:t>
      </w:r>
      <w:hyperlink r:id="rId8" w:anchor="sub_10052" w:history="1">
        <w:r w:rsidRPr="00764F1F">
          <w:rPr>
            <w:rStyle w:val="a4"/>
            <w:rFonts w:ascii="Arial" w:hAnsi="Arial" w:cs="Arial"/>
            <w:b w:val="0"/>
            <w:color w:val="auto"/>
          </w:rPr>
          <w:t>втором</w:t>
        </w:r>
      </w:hyperlink>
      <w:r w:rsidRPr="00764F1F">
        <w:rPr>
          <w:rFonts w:ascii="Arial" w:hAnsi="Arial" w:cs="Arial"/>
        </w:rPr>
        <w:t xml:space="preserve"> настоящего пункта, по причине, не зависящей от лица, замещающего муниципальную должность,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муниципального служащего, оно представляется не позднее следующего дня после ее устранения.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</w:t>
      </w:r>
      <w:r w:rsidR="0074517C">
        <w:rPr>
          <w:rFonts w:ascii="Arial" w:hAnsi="Arial" w:cs="Arial"/>
        </w:rPr>
        <w:t>ов администрации Тинского сельсовета</w:t>
      </w:r>
      <w:r w:rsidRPr="00764F1F">
        <w:rPr>
          <w:rFonts w:ascii="Arial" w:hAnsi="Arial" w:cs="Arial"/>
        </w:rPr>
        <w:t xml:space="preserve">, образованную в соответствии с </w:t>
      </w:r>
      <w:hyperlink r:id="rId9" w:history="1">
        <w:r w:rsidRPr="00764F1F">
          <w:rPr>
            <w:rStyle w:val="a4"/>
            <w:rFonts w:ascii="Arial" w:hAnsi="Arial" w:cs="Arial"/>
            <w:b w:val="0"/>
            <w:color w:val="auto"/>
          </w:rPr>
          <w:t>законодательством о бухгалтерском учете</w:t>
        </w:r>
      </w:hyperlink>
      <w:r w:rsidRPr="00764F1F">
        <w:rPr>
          <w:rFonts w:ascii="Arial" w:hAnsi="Arial" w:cs="Arial"/>
        </w:rPr>
        <w:t xml:space="preserve"> (далее – комиссия).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7. Подарок, стоимость которого подтверждается документами и превышает 3 тысячи рублей либо стоимость которого получившим его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лицом, замещающим муниципальную службу, муниципальным служащим неизвест</w:t>
      </w:r>
      <w:r w:rsidR="00071A9D">
        <w:rPr>
          <w:rFonts w:ascii="Arial" w:hAnsi="Arial" w:cs="Arial"/>
        </w:rPr>
        <w:t>на, сдается в комиссию</w:t>
      </w:r>
      <w:r w:rsidRPr="00764F1F">
        <w:rPr>
          <w:rFonts w:ascii="Arial" w:hAnsi="Arial" w:cs="Arial"/>
        </w:rP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</w:t>
      </w:r>
      <w:hyperlink r:id="rId10" w:anchor="sub_1007" w:history="1">
        <w:r w:rsidRPr="00764F1F">
          <w:rPr>
            <w:rStyle w:val="a4"/>
            <w:rFonts w:ascii="Arial" w:hAnsi="Arial" w:cs="Arial"/>
            <w:b w:val="0"/>
            <w:color w:val="auto"/>
          </w:rPr>
          <w:t>пунктом 7</w:t>
        </w:r>
      </w:hyperlink>
      <w:r w:rsidRPr="00764F1F">
        <w:rPr>
          <w:rFonts w:ascii="Arial" w:hAnsi="Arial" w:cs="Arial"/>
        </w:rPr>
        <w:t xml:space="preserve"> настоящего Порядка.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9. </w:t>
      </w:r>
      <w:proofErr w:type="gramStart"/>
      <w:r w:rsidRPr="00764F1F">
        <w:rPr>
          <w:rFonts w:ascii="Arial" w:hAnsi="Arial" w:cs="Arial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64F1F">
        <w:rPr>
          <w:rFonts w:ascii="Arial" w:hAnsi="Arial" w:cs="Arial"/>
        </w:rPr>
        <w:t xml:space="preserve"> или повреждение подарка несет лицо, получившее подарок.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C40F2" w:rsidRPr="00764F1F" w:rsidRDefault="00C207EF" w:rsidP="00DC40F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11. Комиссия</w:t>
      </w:r>
      <w:r w:rsidR="00DC40F2" w:rsidRPr="00764F1F">
        <w:rPr>
          <w:rFonts w:ascii="Arial" w:hAnsi="Arial" w:cs="Arial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>
        <w:rPr>
          <w:rFonts w:ascii="Arial" w:hAnsi="Arial" w:cs="Arial"/>
        </w:rPr>
        <w:t xml:space="preserve"> муниципального </w:t>
      </w:r>
      <w:r w:rsidR="00995C1E" w:rsidRPr="00764F1F">
        <w:rPr>
          <w:rFonts w:ascii="Arial" w:hAnsi="Arial" w:cs="Arial"/>
        </w:rPr>
        <w:t xml:space="preserve"> </w:t>
      </w:r>
      <w:r w:rsidR="00DC40F2" w:rsidRPr="00764F1F">
        <w:rPr>
          <w:rFonts w:ascii="Arial" w:hAnsi="Arial" w:cs="Arial"/>
        </w:rPr>
        <w:t xml:space="preserve">имущества администрации </w:t>
      </w:r>
      <w:r w:rsidR="00764F1F">
        <w:rPr>
          <w:rFonts w:ascii="Arial" w:hAnsi="Arial" w:cs="Arial"/>
        </w:rPr>
        <w:t>Тинского сельсовета</w:t>
      </w:r>
      <w:r w:rsidR="00DC40F2" w:rsidRPr="00764F1F">
        <w:rPr>
          <w:rFonts w:ascii="Arial" w:hAnsi="Arial" w:cs="Arial"/>
        </w:rPr>
        <w:t>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12. </w:t>
      </w:r>
      <w:proofErr w:type="gramStart"/>
      <w:r w:rsidRPr="00764F1F">
        <w:rPr>
          <w:rFonts w:ascii="Arial" w:hAnsi="Arial" w:cs="Arial"/>
        </w:rPr>
        <w:t>Лиц</w:t>
      </w:r>
      <w:r w:rsidR="00764F1F">
        <w:rPr>
          <w:rFonts w:ascii="Arial" w:hAnsi="Arial" w:cs="Arial"/>
        </w:rPr>
        <w:t>а</w:t>
      </w:r>
      <w:r w:rsidRPr="00764F1F">
        <w:rPr>
          <w:rFonts w:ascii="Arial" w:hAnsi="Arial" w:cs="Arial"/>
        </w:rPr>
        <w:t>, замещающее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муниципальную должность,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 xml:space="preserve">муниципальный </w:t>
      </w:r>
      <w:r w:rsidRPr="00764F1F">
        <w:rPr>
          <w:rFonts w:ascii="Arial" w:hAnsi="Arial" w:cs="Arial"/>
        </w:rPr>
        <w:lastRenderedPageBreak/>
        <w:t>служащий,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proofErr w:type="gramEnd"/>
    </w:p>
    <w:p w:rsidR="00DC40F2" w:rsidRPr="00764F1F" w:rsidRDefault="00C207EF" w:rsidP="00DC40F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gramStart"/>
      <w:r>
        <w:rPr>
          <w:rFonts w:ascii="Arial" w:hAnsi="Arial" w:cs="Arial"/>
        </w:rPr>
        <w:t>Комиссия</w:t>
      </w:r>
      <w:r w:rsidR="00995C1E" w:rsidRPr="00764F1F">
        <w:rPr>
          <w:rFonts w:ascii="Arial" w:hAnsi="Arial" w:cs="Arial"/>
        </w:rPr>
        <w:t xml:space="preserve"> </w:t>
      </w:r>
      <w:r w:rsidR="00DC40F2" w:rsidRPr="00764F1F">
        <w:rPr>
          <w:rFonts w:ascii="Arial" w:hAnsi="Arial" w:cs="Arial"/>
        </w:rPr>
        <w:t xml:space="preserve">в течение 3 месяцев со дня поступления заявления, указанного в </w:t>
      </w:r>
      <w:hyperlink r:id="rId11" w:anchor="sub_1012" w:history="1">
        <w:r w:rsidR="00DC40F2" w:rsidRPr="00764F1F">
          <w:rPr>
            <w:rStyle w:val="a4"/>
            <w:rFonts w:ascii="Arial" w:hAnsi="Arial" w:cs="Arial"/>
            <w:b w:val="0"/>
            <w:color w:val="auto"/>
          </w:rPr>
          <w:t>пункте 12</w:t>
        </w:r>
      </w:hyperlink>
      <w:r w:rsidR="00DC40F2" w:rsidRPr="00764F1F">
        <w:rPr>
          <w:rFonts w:ascii="Arial" w:hAnsi="Arial" w:cs="Arial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E4237" w:rsidRDefault="00764F1F" w:rsidP="00C207EF">
      <w:pPr>
        <w:widowControl/>
        <w:autoSpaceDE/>
        <w:autoSpaceDN/>
        <w:adjustRightInd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13.1. </w:t>
      </w:r>
      <w:proofErr w:type="gramStart"/>
      <w:r w:rsidR="00DC40F2" w:rsidRPr="00764F1F">
        <w:rPr>
          <w:rFonts w:ascii="Arial" w:hAnsi="Arial" w:cs="Arial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12" w:anchor="sub_1012" w:history="1">
        <w:r w:rsidR="00DC40F2" w:rsidRPr="00C207EF">
          <w:rPr>
            <w:bCs/>
          </w:rPr>
          <w:t>пункте 12</w:t>
        </w:r>
      </w:hyperlink>
      <w:r w:rsidR="00DC40F2" w:rsidRPr="00764F1F">
        <w:rPr>
          <w:rFonts w:ascii="Arial" w:hAnsi="Arial" w:cs="Arial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</w:t>
      </w:r>
      <w:r w:rsidR="00C207EF">
        <w:rPr>
          <w:rFonts w:ascii="Arial" w:hAnsi="Arial" w:cs="Arial"/>
        </w:rPr>
        <w:t xml:space="preserve">одлежит передаче комиссией </w:t>
      </w:r>
      <w:r w:rsidR="00DC40F2" w:rsidRPr="00764F1F">
        <w:rPr>
          <w:rFonts w:ascii="Arial" w:hAnsi="Arial" w:cs="Arial"/>
        </w:rPr>
        <w:t xml:space="preserve"> в </w:t>
      </w:r>
      <w:r w:rsidR="00C207EF" w:rsidRPr="007A4B52">
        <w:rPr>
          <w:rFonts w:ascii="Arial" w:hAnsi="Arial" w:cs="Arial"/>
        </w:rPr>
        <w:t>федеральное казенное учреждение «Государственное учреждение по формированию</w:t>
      </w:r>
      <w:proofErr w:type="gramEnd"/>
      <w:r w:rsidR="00C207EF" w:rsidRPr="007A4B52">
        <w:rPr>
          <w:rFonts w:ascii="Arial" w:hAnsi="Arial" w:cs="Arial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14. Подарок, в отношении которого не поступило заявление, указанное в </w:t>
      </w:r>
      <w:hyperlink r:id="rId13" w:anchor="sub_1012" w:history="1">
        <w:r w:rsidRPr="00764F1F">
          <w:rPr>
            <w:rStyle w:val="a4"/>
            <w:rFonts w:ascii="Arial" w:hAnsi="Arial" w:cs="Arial"/>
            <w:b w:val="0"/>
            <w:color w:val="auto"/>
          </w:rPr>
          <w:t>пункте 12</w:t>
        </w:r>
      </w:hyperlink>
      <w:r w:rsidRPr="00764F1F">
        <w:rPr>
          <w:rFonts w:ascii="Arial" w:hAnsi="Arial" w:cs="Arial"/>
        </w:rPr>
        <w:t xml:space="preserve"> настоящего Порядка, может использоваться </w:t>
      </w:r>
      <w:r w:rsidR="002E1857">
        <w:rPr>
          <w:rFonts w:ascii="Arial" w:hAnsi="Arial" w:cs="Arial"/>
        </w:rPr>
        <w:t xml:space="preserve">администрацией сельсовета, 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с учетом заключения комиссии  дл</w:t>
      </w:r>
      <w:r w:rsidR="002E1857">
        <w:rPr>
          <w:rFonts w:ascii="Arial" w:hAnsi="Arial" w:cs="Arial"/>
        </w:rPr>
        <w:t>я обеспечения своей деятельности.</w:t>
      </w:r>
    </w:p>
    <w:p w:rsidR="002E1857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15. </w:t>
      </w:r>
      <w:r w:rsidR="002E1857" w:rsidRPr="007A4B52">
        <w:rPr>
          <w:rFonts w:ascii="Arial" w:eastAsia="Times New Roman" w:hAnsi="Arial" w:cs="Arial"/>
          <w:color w:val="444444"/>
        </w:rPr>
        <w:t>В случае нецелесообразности использования подарка глав</w:t>
      </w:r>
      <w:r w:rsidR="002E1857">
        <w:rPr>
          <w:rFonts w:ascii="Arial" w:eastAsia="Times New Roman" w:hAnsi="Arial" w:cs="Arial"/>
          <w:color w:val="444444"/>
        </w:rPr>
        <w:t>а сельсовета</w:t>
      </w:r>
      <w:r w:rsidR="002E1857" w:rsidRPr="007A4B52">
        <w:rPr>
          <w:rFonts w:ascii="Arial" w:eastAsia="Times New Roman" w:hAnsi="Arial" w:cs="Arial"/>
          <w:color w:val="444444"/>
        </w:rPr>
        <w:t xml:space="preserve"> принимает решение о реализации подарка и проведении оценки его стоимости для реализации </w:t>
      </w:r>
      <w:r w:rsidR="002E1857">
        <w:rPr>
          <w:rFonts w:ascii="Arial" w:eastAsia="Times New Roman" w:hAnsi="Arial" w:cs="Arial"/>
          <w:color w:val="444444"/>
        </w:rPr>
        <w:t>(выкупа), осуществляемой</w:t>
      </w:r>
      <w:r w:rsidR="002E1857" w:rsidRPr="007A4B52">
        <w:rPr>
          <w:rFonts w:ascii="Arial" w:eastAsia="Times New Roman" w:hAnsi="Arial" w:cs="Arial"/>
          <w:color w:val="444444"/>
        </w:rPr>
        <w:t xml:space="preserve"> администрацией </w:t>
      </w:r>
      <w:r w:rsidR="002E1857">
        <w:rPr>
          <w:rFonts w:ascii="Arial" w:eastAsia="Times New Roman" w:hAnsi="Arial" w:cs="Arial"/>
          <w:color w:val="444444"/>
        </w:rPr>
        <w:t xml:space="preserve">сельсовета </w:t>
      </w:r>
      <w:r w:rsidR="002E1857" w:rsidRPr="007A4B52">
        <w:rPr>
          <w:rFonts w:ascii="Arial" w:eastAsia="Times New Roman" w:hAnsi="Arial" w:cs="Arial"/>
          <w:color w:val="444444"/>
        </w:rPr>
        <w:t>посредством проведения торгов в порядке, предусмотренном законодательством Российской Федерации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16. Оценка стоимости подарка для реализации (выкупа), предусмотренная </w:t>
      </w:r>
      <w:hyperlink r:id="rId14" w:anchor="sub_1013" w:history="1">
        <w:r w:rsidRPr="00764F1F">
          <w:rPr>
            <w:rStyle w:val="a4"/>
            <w:rFonts w:ascii="Arial" w:hAnsi="Arial" w:cs="Arial"/>
            <w:b w:val="0"/>
            <w:color w:val="auto"/>
          </w:rPr>
          <w:t>пунктами 13</w:t>
        </w:r>
      </w:hyperlink>
      <w:r w:rsidRPr="00764F1F">
        <w:rPr>
          <w:rFonts w:ascii="Arial" w:hAnsi="Arial" w:cs="Arial"/>
        </w:rPr>
        <w:t xml:space="preserve"> и </w:t>
      </w:r>
      <w:hyperlink r:id="rId15" w:anchor="sub_1015" w:history="1">
        <w:r w:rsidRPr="00764F1F">
          <w:rPr>
            <w:rStyle w:val="a4"/>
            <w:rFonts w:ascii="Arial" w:hAnsi="Arial" w:cs="Arial"/>
            <w:b w:val="0"/>
            <w:color w:val="auto"/>
          </w:rPr>
          <w:t>15</w:t>
        </w:r>
      </w:hyperlink>
      <w:r w:rsidRPr="00764F1F">
        <w:rPr>
          <w:rFonts w:ascii="Arial" w:hAnsi="Arial" w:cs="Arial"/>
        </w:rPr>
        <w:t xml:space="preserve"> настоящего Порядка, осуществляется субъектами оценочной деятельности в соответствии с </w:t>
      </w:r>
      <w:hyperlink r:id="rId16" w:history="1">
        <w:r w:rsidRPr="00764F1F">
          <w:rPr>
            <w:rStyle w:val="a4"/>
            <w:rFonts w:ascii="Arial" w:hAnsi="Arial" w:cs="Arial"/>
            <w:b w:val="0"/>
            <w:color w:val="auto"/>
          </w:rPr>
          <w:t>законодательством</w:t>
        </w:r>
      </w:hyperlink>
      <w:r w:rsidRPr="00764F1F">
        <w:rPr>
          <w:rFonts w:ascii="Arial" w:hAnsi="Arial" w:cs="Arial"/>
        </w:rPr>
        <w:t xml:space="preserve"> Российской Федерации об оценочной деятельности.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17. В случае если подарок не выкуплен или не реализован, </w:t>
      </w:r>
      <w:r w:rsidR="002413BD">
        <w:rPr>
          <w:rFonts w:ascii="Arial" w:hAnsi="Arial" w:cs="Arial"/>
        </w:rPr>
        <w:t>глава сельсовета принимает</w:t>
      </w:r>
      <w:r w:rsidRPr="00764F1F">
        <w:rPr>
          <w:rFonts w:ascii="Arial" w:hAnsi="Arial" w:cs="Arial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18. Средства, вырученные от реализации (выкупа) подарка, зачисляются</w:t>
      </w:r>
      <w:r w:rsidR="00BE4237">
        <w:rPr>
          <w:rFonts w:ascii="Arial" w:hAnsi="Arial" w:cs="Arial"/>
        </w:rPr>
        <w:t xml:space="preserve"> в доход бюджета Тинского сельсовета </w:t>
      </w:r>
      <w:r w:rsidRPr="00764F1F">
        <w:rPr>
          <w:rFonts w:ascii="Arial" w:hAnsi="Arial" w:cs="Arial"/>
        </w:rPr>
        <w:t xml:space="preserve"> в порядке, установленном </w:t>
      </w:r>
      <w:hyperlink r:id="rId17" w:history="1">
        <w:r w:rsidRPr="00764F1F">
          <w:rPr>
            <w:rStyle w:val="a4"/>
            <w:rFonts w:ascii="Arial" w:hAnsi="Arial" w:cs="Arial"/>
            <w:b w:val="0"/>
            <w:color w:val="auto"/>
          </w:rPr>
          <w:t>бюджетным законодательством</w:t>
        </w:r>
      </w:hyperlink>
      <w:r w:rsidRPr="00764F1F">
        <w:rPr>
          <w:rFonts w:ascii="Arial" w:hAnsi="Arial" w:cs="Arial"/>
        </w:rPr>
        <w:t xml:space="preserve"> Российской Федерации.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</w:p>
    <w:p w:rsidR="00DC40F2" w:rsidRPr="00764F1F" w:rsidRDefault="00DC40F2" w:rsidP="00DC40F2">
      <w:pPr>
        <w:ind w:firstLine="709"/>
        <w:rPr>
          <w:rFonts w:ascii="Arial" w:hAnsi="Arial" w:cs="Arial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2413BD" w:rsidRDefault="002413BD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2413BD" w:rsidRDefault="002413BD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2413BD" w:rsidRDefault="002413BD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2413BD" w:rsidRDefault="002413BD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DC40F2" w:rsidRPr="00764F1F" w:rsidRDefault="00FC7785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lastRenderedPageBreak/>
        <w:t>П</w:t>
      </w:r>
      <w:r w:rsidR="00DC40F2" w:rsidRPr="00764F1F">
        <w:rPr>
          <w:rFonts w:ascii="Arial" w:hAnsi="Arial" w:cs="Arial"/>
          <w:color w:val="000000"/>
          <w:spacing w:val="-1"/>
        </w:rPr>
        <w:t xml:space="preserve">риложение </w:t>
      </w:r>
    </w:p>
    <w:p w:rsidR="00DC40F2" w:rsidRPr="00764F1F" w:rsidRDefault="00DC40F2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b/>
        </w:rPr>
      </w:pPr>
      <w:r w:rsidRPr="00764F1F">
        <w:rPr>
          <w:rFonts w:ascii="Arial" w:hAnsi="Arial" w:cs="Arial"/>
          <w:color w:val="000000"/>
          <w:spacing w:val="5"/>
        </w:rPr>
        <w:t xml:space="preserve">к </w:t>
      </w:r>
      <w:r w:rsidRPr="00764F1F">
        <w:rPr>
          <w:rFonts w:ascii="Arial" w:hAnsi="Arial" w:cs="Arial"/>
        </w:rPr>
        <w:t>Порядку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DC40F2" w:rsidRPr="00764F1F" w:rsidRDefault="00DC40F2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</w:rPr>
      </w:pPr>
    </w:p>
    <w:p w:rsidR="00DC40F2" w:rsidRPr="00764F1F" w:rsidRDefault="00DC40F2" w:rsidP="00DC40F2">
      <w:pPr>
        <w:shd w:val="clear" w:color="auto" w:fill="FFFFFF"/>
        <w:tabs>
          <w:tab w:val="left" w:pos="4820"/>
        </w:tabs>
        <w:suppressAutoHyphens/>
        <w:ind w:firstLine="709"/>
        <w:rPr>
          <w:rFonts w:ascii="Arial" w:hAnsi="Arial" w:cs="Arial"/>
        </w:rPr>
      </w:pPr>
    </w:p>
    <w:p w:rsidR="00DC40F2" w:rsidRPr="00764F1F" w:rsidRDefault="00DC40F2" w:rsidP="00FC7785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__________________________________________</w:t>
      </w:r>
      <w:r w:rsidR="00FC7785">
        <w:rPr>
          <w:rFonts w:ascii="Arial" w:hAnsi="Arial" w:cs="Arial"/>
          <w:sz w:val="24"/>
          <w:szCs w:val="24"/>
        </w:rPr>
        <w:t>____________________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0F2" w:rsidRPr="00764F1F">
        <w:rPr>
          <w:rFonts w:ascii="Arial" w:hAnsi="Arial" w:cs="Arial"/>
          <w:sz w:val="24"/>
          <w:szCs w:val="24"/>
        </w:rPr>
        <w:t>(наименование уполномоченного</w:t>
      </w:r>
      <w:proofErr w:type="gramEnd"/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_________________________________________________</w:t>
      </w:r>
      <w:r w:rsidR="00FC7785">
        <w:rPr>
          <w:rFonts w:ascii="Arial" w:hAnsi="Arial" w:cs="Arial"/>
          <w:sz w:val="24"/>
          <w:szCs w:val="24"/>
        </w:rPr>
        <w:t>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структурного подразделения</w:t>
      </w:r>
      <w:r w:rsidR="00FC7785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муниципального органа</w:t>
      </w:r>
      <w:r w:rsidR="00FC7785">
        <w:rPr>
          <w:rFonts w:ascii="Arial" w:hAnsi="Arial" w:cs="Arial"/>
          <w:sz w:val="24"/>
          <w:szCs w:val="24"/>
        </w:rPr>
        <w:t>)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от ______________________________________________</w:t>
      </w:r>
      <w:r w:rsidR="00FC7785">
        <w:rPr>
          <w:rFonts w:ascii="Arial" w:hAnsi="Arial" w:cs="Arial"/>
          <w:sz w:val="24"/>
          <w:szCs w:val="24"/>
        </w:rPr>
        <w:t>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_________________________________________________</w:t>
      </w:r>
      <w:r w:rsidR="00FC7785">
        <w:rPr>
          <w:rFonts w:ascii="Arial" w:hAnsi="Arial" w:cs="Arial"/>
          <w:sz w:val="24"/>
          <w:szCs w:val="24"/>
        </w:rPr>
        <w:t>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0F2" w:rsidRPr="00764F1F">
        <w:rPr>
          <w:rFonts w:ascii="Arial" w:hAnsi="Arial" w:cs="Arial"/>
          <w:sz w:val="24"/>
          <w:szCs w:val="24"/>
        </w:rPr>
        <w:t>(</w:t>
      </w:r>
      <w:proofErr w:type="spellStart"/>
      <w:r w:rsidR="00DC40F2" w:rsidRPr="00764F1F">
        <w:rPr>
          <w:rFonts w:ascii="Arial" w:hAnsi="Arial" w:cs="Arial"/>
          <w:sz w:val="24"/>
          <w:szCs w:val="24"/>
        </w:rPr>
        <w:t>ф.и.о.</w:t>
      </w:r>
      <w:proofErr w:type="spellEnd"/>
      <w:r w:rsidR="00DC40F2" w:rsidRPr="00764F1F">
        <w:rPr>
          <w:rFonts w:ascii="Arial" w:hAnsi="Arial" w:cs="Arial"/>
          <w:sz w:val="24"/>
          <w:szCs w:val="24"/>
        </w:rPr>
        <w:t>, занимаемая должность)</w:t>
      </w:r>
      <w:proofErr w:type="gramEnd"/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Уведомление о получении подарка от «__» ________ 20__ г.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Извещаю о получении ____________________________________________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(дата получения)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Подарка (</w:t>
      </w:r>
      <w:proofErr w:type="spellStart"/>
      <w:r w:rsidRPr="00764F1F">
        <w:rPr>
          <w:rFonts w:ascii="Arial" w:hAnsi="Arial" w:cs="Arial"/>
          <w:sz w:val="24"/>
          <w:szCs w:val="24"/>
        </w:rPr>
        <w:t>ов</w:t>
      </w:r>
      <w:proofErr w:type="spellEnd"/>
      <w:r w:rsidRPr="00764F1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64F1F">
        <w:rPr>
          <w:rFonts w:ascii="Arial" w:hAnsi="Arial" w:cs="Arial"/>
          <w:sz w:val="24"/>
          <w:szCs w:val="24"/>
        </w:rPr>
        <w:t>на</w:t>
      </w:r>
      <w:proofErr w:type="gramEnd"/>
      <w:r w:rsidRPr="00764F1F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0F2" w:rsidRPr="00764F1F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командировки, другого официального мероприятия, место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и дата проведения)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</w:t>
      </w:r>
      <w:r w:rsidR="00FC7785">
        <w:rPr>
          <w:rFonts w:ascii="Arial" w:hAnsi="Arial" w:cs="Arial"/>
          <w:sz w:val="24"/>
          <w:szCs w:val="24"/>
        </w:rPr>
        <w:t>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883"/>
        <w:gridCol w:w="2376"/>
        <w:gridCol w:w="2299"/>
        <w:gridCol w:w="2196"/>
      </w:tblGrid>
      <w:tr w:rsidR="00980309" w:rsidTr="00980309">
        <w:tc>
          <w:tcPr>
            <w:tcW w:w="1883" w:type="dxa"/>
          </w:tcPr>
          <w:p w:rsidR="00980309" w:rsidRPr="00764F1F" w:rsidRDefault="00980309" w:rsidP="002003C9">
            <w:pPr>
              <w:ind w:firstLine="0"/>
              <w:rPr>
                <w:rFonts w:ascii="Arial" w:hAnsi="Arial" w:cs="Arial"/>
                <w:lang w:eastAsia="en-US"/>
              </w:rPr>
            </w:pPr>
            <w:r w:rsidRPr="00764F1F">
              <w:rPr>
                <w:rFonts w:ascii="Arial" w:hAnsi="Arial" w:cs="Arial"/>
                <w:lang w:eastAsia="en-US"/>
              </w:rPr>
              <w:t>Наименование подарка</w:t>
            </w:r>
          </w:p>
        </w:tc>
        <w:tc>
          <w:tcPr>
            <w:tcW w:w="237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  <w:r w:rsidRPr="00764F1F">
              <w:rPr>
                <w:rFonts w:ascii="Arial" w:hAnsi="Arial" w:cs="Arial"/>
                <w:lang w:eastAsia="en-US"/>
              </w:rPr>
              <w:t>Характеристика подарка, его описание</w:t>
            </w:r>
          </w:p>
        </w:tc>
        <w:tc>
          <w:tcPr>
            <w:tcW w:w="2299" w:type="dxa"/>
          </w:tcPr>
          <w:p w:rsidR="00980309" w:rsidRPr="00764F1F" w:rsidRDefault="00980309" w:rsidP="002003C9">
            <w:pPr>
              <w:ind w:firstLine="0"/>
              <w:rPr>
                <w:rFonts w:ascii="Arial" w:hAnsi="Arial" w:cs="Arial"/>
                <w:lang w:eastAsia="en-US"/>
              </w:rPr>
            </w:pPr>
            <w:r w:rsidRPr="00764F1F">
              <w:rPr>
                <w:rFonts w:ascii="Arial" w:hAnsi="Arial" w:cs="Arial"/>
                <w:lang w:eastAsia="en-US"/>
              </w:rPr>
              <w:t>Количество предметов</w:t>
            </w:r>
          </w:p>
        </w:tc>
        <w:tc>
          <w:tcPr>
            <w:tcW w:w="219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  <w:lang w:eastAsia="en-US"/>
              </w:rPr>
            </w:pPr>
            <w:r w:rsidRPr="00764F1F">
              <w:rPr>
                <w:rFonts w:ascii="Arial" w:hAnsi="Arial" w:cs="Arial"/>
                <w:lang w:eastAsia="en-US"/>
              </w:rPr>
              <w:t>Стоимость в рублях</w:t>
            </w:r>
          </w:p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  <w:r w:rsidRPr="00764F1F">
              <w:rPr>
                <w:rFonts w:ascii="Arial" w:hAnsi="Arial" w:cs="Arial"/>
              </w:rPr>
              <w:t>&lt;*&gt;</w:t>
            </w:r>
          </w:p>
        </w:tc>
      </w:tr>
      <w:tr w:rsidR="00980309" w:rsidTr="00980309">
        <w:tc>
          <w:tcPr>
            <w:tcW w:w="1883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</w:tr>
      <w:tr w:rsidR="00980309" w:rsidTr="00980309">
        <w:tc>
          <w:tcPr>
            <w:tcW w:w="1883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</w:tr>
      <w:tr w:rsidR="00980309" w:rsidTr="00980309">
        <w:tc>
          <w:tcPr>
            <w:tcW w:w="1883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C40F2" w:rsidRPr="00764F1F" w:rsidRDefault="00DC40F2" w:rsidP="00DC40F2">
      <w:pPr>
        <w:ind w:firstLine="709"/>
        <w:rPr>
          <w:rFonts w:ascii="Arial" w:hAnsi="Arial" w:cs="Arial"/>
        </w:rPr>
      </w:pP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Приложение: __________</w:t>
      </w:r>
      <w:r w:rsidR="00980309">
        <w:rPr>
          <w:rFonts w:ascii="Arial" w:hAnsi="Arial" w:cs="Arial"/>
          <w:sz w:val="24"/>
          <w:szCs w:val="24"/>
        </w:rPr>
        <w:t>___________________</w:t>
      </w:r>
      <w:r w:rsidRPr="00764F1F">
        <w:rPr>
          <w:rFonts w:ascii="Arial" w:hAnsi="Arial" w:cs="Arial"/>
          <w:sz w:val="24"/>
          <w:szCs w:val="24"/>
        </w:rPr>
        <w:t xml:space="preserve"> на _____ листах.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(наименование документа)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Лицо, представившее</w:t>
      </w:r>
      <w:r w:rsidR="00980309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уведомление__________________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«__» ____ 20__ г.</w:t>
      </w:r>
    </w:p>
    <w:p w:rsidR="00DC40F2" w:rsidRPr="00764F1F" w:rsidRDefault="00DC40F2" w:rsidP="00980309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(подпись)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(расшифровка подписи)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Лицо,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принявшее</w:t>
      </w:r>
      <w:r w:rsidR="00980309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уведомление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_________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________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«__» ____ 20__ г.</w:t>
      </w:r>
    </w:p>
    <w:p w:rsidR="00DC40F2" w:rsidRPr="00764F1F" w:rsidRDefault="00DC40F2" w:rsidP="00980309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(подпись)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(расшифровка подписи)</w:t>
      </w:r>
    </w:p>
    <w:p w:rsidR="00DC40F2" w:rsidRPr="00764F1F" w:rsidRDefault="00DC40F2" w:rsidP="0098030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Регистрационный номер в </w:t>
      </w:r>
      <w:r w:rsidR="00980309">
        <w:rPr>
          <w:rFonts w:ascii="Arial" w:hAnsi="Arial" w:cs="Arial"/>
          <w:sz w:val="24"/>
          <w:szCs w:val="24"/>
        </w:rPr>
        <w:t>журнале регистрации уведомлений______ дата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&lt;*&gt; Заполняется при наличии документов, подтверждающих стоимость подарка.</w:t>
      </w:r>
    </w:p>
    <w:sectPr w:rsidR="00DC40F2" w:rsidRPr="0076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5EE5"/>
    <w:multiLevelType w:val="multilevel"/>
    <w:tmpl w:val="6F0CBD8A"/>
    <w:lvl w:ilvl="0">
      <w:start w:val="6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5"/>
    <w:rsid w:val="00022032"/>
    <w:rsid w:val="00023DFA"/>
    <w:rsid w:val="0003600B"/>
    <w:rsid w:val="0004477E"/>
    <w:rsid w:val="00060EAE"/>
    <w:rsid w:val="00071A9D"/>
    <w:rsid w:val="000749C7"/>
    <w:rsid w:val="0007532E"/>
    <w:rsid w:val="000754DF"/>
    <w:rsid w:val="00083B3C"/>
    <w:rsid w:val="00086E85"/>
    <w:rsid w:val="000A20D2"/>
    <w:rsid w:val="000A4D20"/>
    <w:rsid w:val="000A6E15"/>
    <w:rsid w:val="000C062B"/>
    <w:rsid w:val="000C1204"/>
    <w:rsid w:val="000E731F"/>
    <w:rsid w:val="00100B75"/>
    <w:rsid w:val="0010170E"/>
    <w:rsid w:val="00103532"/>
    <w:rsid w:val="0013032B"/>
    <w:rsid w:val="001326F2"/>
    <w:rsid w:val="001400D5"/>
    <w:rsid w:val="00152B45"/>
    <w:rsid w:val="00170399"/>
    <w:rsid w:val="00173B03"/>
    <w:rsid w:val="0018076A"/>
    <w:rsid w:val="00182738"/>
    <w:rsid w:val="00184164"/>
    <w:rsid w:val="001956F1"/>
    <w:rsid w:val="001D0FB2"/>
    <w:rsid w:val="001D551B"/>
    <w:rsid w:val="001E5D48"/>
    <w:rsid w:val="0020343C"/>
    <w:rsid w:val="00216C91"/>
    <w:rsid w:val="00227869"/>
    <w:rsid w:val="002413BD"/>
    <w:rsid w:val="002433CB"/>
    <w:rsid w:val="00263DE2"/>
    <w:rsid w:val="00276F91"/>
    <w:rsid w:val="002A02EC"/>
    <w:rsid w:val="002A1759"/>
    <w:rsid w:val="002A68AD"/>
    <w:rsid w:val="002C5EDB"/>
    <w:rsid w:val="002E1857"/>
    <w:rsid w:val="002E3040"/>
    <w:rsid w:val="00311DCE"/>
    <w:rsid w:val="0032114B"/>
    <w:rsid w:val="003215DA"/>
    <w:rsid w:val="00323961"/>
    <w:rsid w:val="00332413"/>
    <w:rsid w:val="00341238"/>
    <w:rsid w:val="003679C4"/>
    <w:rsid w:val="00376475"/>
    <w:rsid w:val="003A258B"/>
    <w:rsid w:val="003A7850"/>
    <w:rsid w:val="003B5600"/>
    <w:rsid w:val="003C0527"/>
    <w:rsid w:val="003C36D1"/>
    <w:rsid w:val="003C6AD9"/>
    <w:rsid w:val="00414A96"/>
    <w:rsid w:val="00415B77"/>
    <w:rsid w:val="004167BB"/>
    <w:rsid w:val="0041768A"/>
    <w:rsid w:val="004223D9"/>
    <w:rsid w:val="00422D77"/>
    <w:rsid w:val="00427DA4"/>
    <w:rsid w:val="004338F8"/>
    <w:rsid w:val="00435BEA"/>
    <w:rsid w:val="00436CFB"/>
    <w:rsid w:val="00466E1C"/>
    <w:rsid w:val="004857D2"/>
    <w:rsid w:val="0049111C"/>
    <w:rsid w:val="004A7405"/>
    <w:rsid w:val="004B182A"/>
    <w:rsid w:val="004B700F"/>
    <w:rsid w:val="004B7B96"/>
    <w:rsid w:val="004C14B5"/>
    <w:rsid w:val="004D4ABA"/>
    <w:rsid w:val="004D6FAA"/>
    <w:rsid w:val="004E6F3F"/>
    <w:rsid w:val="004E7B73"/>
    <w:rsid w:val="00500343"/>
    <w:rsid w:val="00501CE5"/>
    <w:rsid w:val="00526794"/>
    <w:rsid w:val="0053127C"/>
    <w:rsid w:val="00536BDD"/>
    <w:rsid w:val="005421C0"/>
    <w:rsid w:val="00554C92"/>
    <w:rsid w:val="00577DA8"/>
    <w:rsid w:val="00581082"/>
    <w:rsid w:val="0058762A"/>
    <w:rsid w:val="005B4EE2"/>
    <w:rsid w:val="005C045C"/>
    <w:rsid w:val="005C204B"/>
    <w:rsid w:val="005C33A8"/>
    <w:rsid w:val="005C62E6"/>
    <w:rsid w:val="005C72EE"/>
    <w:rsid w:val="005D624A"/>
    <w:rsid w:val="005E1F24"/>
    <w:rsid w:val="005E7A7A"/>
    <w:rsid w:val="005F54CB"/>
    <w:rsid w:val="006513FC"/>
    <w:rsid w:val="00657680"/>
    <w:rsid w:val="00660784"/>
    <w:rsid w:val="00671563"/>
    <w:rsid w:val="0067628F"/>
    <w:rsid w:val="00676E71"/>
    <w:rsid w:val="00686E79"/>
    <w:rsid w:val="006B4316"/>
    <w:rsid w:val="006D32C6"/>
    <w:rsid w:val="006E1ABD"/>
    <w:rsid w:val="006F0265"/>
    <w:rsid w:val="006F3713"/>
    <w:rsid w:val="00700367"/>
    <w:rsid w:val="00702C3C"/>
    <w:rsid w:val="007041D8"/>
    <w:rsid w:val="0074517C"/>
    <w:rsid w:val="00747D2F"/>
    <w:rsid w:val="0075035D"/>
    <w:rsid w:val="00764F1F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C2FFB"/>
    <w:rsid w:val="007E6BCC"/>
    <w:rsid w:val="00802D7D"/>
    <w:rsid w:val="0080422E"/>
    <w:rsid w:val="008150E1"/>
    <w:rsid w:val="00824BBE"/>
    <w:rsid w:val="00847BF8"/>
    <w:rsid w:val="00854C28"/>
    <w:rsid w:val="00855409"/>
    <w:rsid w:val="0085680A"/>
    <w:rsid w:val="00877270"/>
    <w:rsid w:val="00893262"/>
    <w:rsid w:val="008A1199"/>
    <w:rsid w:val="008B42A0"/>
    <w:rsid w:val="008B465F"/>
    <w:rsid w:val="008B7EC6"/>
    <w:rsid w:val="008C1FE5"/>
    <w:rsid w:val="008C354D"/>
    <w:rsid w:val="008F0CEA"/>
    <w:rsid w:val="008F414E"/>
    <w:rsid w:val="009216D3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0309"/>
    <w:rsid w:val="00987A6A"/>
    <w:rsid w:val="00990853"/>
    <w:rsid w:val="00994F59"/>
    <w:rsid w:val="009951C0"/>
    <w:rsid w:val="009953EF"/>
    <w:rsid w:val="00995BF5"/>
    <w:rsid w:val="00995C1E"/>
    <w:rsid w:val="009A52A7"/>
    <w:rsid w:val="009B428A"/>
    <w:rsid w:val="009C01BA"/>
    <w:rsid w:val="009C5283"/>
    <w:rsid w:val="009D6D54"/>
    <w:rsid w:val="009E5998"/>
    <w:rsid w:val="00A0593E"/>
    <w:rsid w:val="00A17197"/>
    <w:rsid w:val="00A24E9C"/>
    <w:rsid w:val="00A36755"/>
    <w:rsid w:val="00A42A93"/>
    <w:rsid w:val="00A56BEF"/>
    <w:rsid w:val="00A60636"/>
    <w:rsid w:val="00A668EF"/>
    <w:rsid w:val="00A708C9"/>
    <w:rsid w:val="00A8378F"/>
    <w:rsid w:val="00A909C1"/>
    <w:rsid w:val="00A9241F"/>
    <w:rsid w:val="00AA223A"/>
    <w:rsid w:val="00AB5C50"/>
    <w:rsid w:val="00AB6D77"/>
    <w:rsid w:val="00AC4CB5"/>
    <w:rsid w:val="00AD0B4C"/>
    <w:rsid w:val="00AD56F9"/>
    <w:rsid w:val="00AE787C"/>
    <w:rsid w:val="00B002F2"/>
    <w:rsid w:val="00B10514"/>
    <w:rsid w:val="00B33DA5"/>
    <w:rsid w:val="00B574A7"/>
    <w:rsid w:val="00B578E7"/>
    <w:rsid w:val="00B64EBE"/>
    <w:rsid w:val="00B7379F"/>
    <w:rsid w:val="00B859DA"/>
    <w:rsid w:val="00BB6A17"/>
    <w:rsid w:val="00BC5D06"/>
    <w:rsid w:val="00BD633B"/>
    <w:rsid w:val="00BE2552"/>
    <w:rsid w:val="00BE4237"/>
    <w:rsid w:val="00C01D18"/>
    <w:rsid w:val="00C203CD"/>
    <w:rsid w:val="00C207EF"/>
    <w:rsid w:val="00C37D8C"/>
    <w:rsid w:val="00C56CBB"/>
    <w:rsid w:val="00C57F72"/>
    <w:rsid w:val="00C635F7"/>
    <w:rsid w:val="00C76F3D"/>
    <w:rsid w:val="00C86E39"/>
    <w:rsid w:val="00CB0437"/>
    <w:rsid w:val="00CB54CA"/>
    <w:rsid w:val="00CB593F"/>
    <w:rsid w:val="00CD00FF"/>
    <w:rsid w:val="00CD274D"/>
    <w:rsid w:val="00CF214E"/>
    <w:rsid w:val="00CF2832"/>
    <w:rsid w:val="00D07B79"/>
    <w:rsid w:val="00D1161F"/>
    <w:rsid w:val="00D176F0"/>
    <w:rsid w:val="00D21AB5"/>
    <w:rsid w:val="00D31994"/>
    <w:rsid w:val="00D63D1F"/>
    <w:rsid w:val="00D657C0"/>
    <w:rsid w:val="00D74E32"/>
    <w:rsid w:val="00D77E11"/>
    <w:rsid w:val="00DA7B40"/>
    <w:rsid w:val="00DB0532"/>
    <w:rsid w:val="00DB634D"/>
    <w:rsid w:val="00DB68E6"/>
    <w:rsid w:val="00DC40F2"/>
    <w:rsid w:val="00DF5D8B"/>
    <w:rsid w:val="00E02A73"/>
    <w:rsid w:val="00E0538A"/>
    <w:rsid w:val="00E06262"/>
    <w:rsid w:val="00E14013"/>
    <w:rsid w:val="00E2033A"/>
    <w:rsid w:val="00E327F7"/>
    <w:rsid w:val="00E342AE"/>
    <w:rsid w:val="00E45DBB"/>
    <w:rsid w:val="00E4786F"/>
    <w:rsid w:val="00E62507"/>
    <w:rsid w:val="00E6299B"/>
    <w:rsid w:val="00E67B7F"/>
    <w:rsid w:val="00E94412"/>
    <w:rsid w:val="00EA0315"/>
    <w:rsid w:val="00EA7494"/>
    <w:rsid w:val="00EB27C4"/>
    <w:rsid w:val="00EB61BB"/>
    <w:rsid w:val="00EB7499"/>
    <w:rsid w:val="00EC1934"/>
    <w:rsid w:val="00ED1C3C"/>
    <w:rsid w:val="00F0468D"/>
    <w:rsid w:val="00F04BE3"/>
    <w:rsid w:val="00F1224F"/>
    <w:rsid w:val="00F146AD"/>
    <w:rsid w:val="00F15DEE"/>
    <w:rsid w:val="00F15E7A"/>
    <w:rsid w:val="00F22FE5"/>
    <w:rsid w:val="00F325C9"/>
    <w:rsid w:val="00F47126"/>
    <w:rsid w:val="00F551DE"/>
    <w:rsid w:val="00F57F89"/>
    <w:rsid w:val="00F614A9"/>
    <w:rsid w:val="00F62104"/>
    <w:rsid w:val="00F738B5"/>
    <w:rsid w:val="00F90DC1"/>
    <w:rsid w:val="00F91936"/>
    <w:rsid w:val="00F930D3"/>
    <w:rsid w:val="00F9434C"/>
    <w:rsid w:val="00FA4328"/>
    <w:rsid w:val="00FA4513"/>
    <w:rsid w:val="00FB2EBD"/>
    <w:rsid w:val="00FB5EA0"/>
    <w:rsid w:val="00FC183D"/>
    <w:rsid w:val="00FC2247"/>
    <w:rsid w:val="00FC3A3A"/>
    <w:rsid w:val="00FC7785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0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0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DC4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C40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40F2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DC40F2"/>
    <w:rPr>
      <w:color w:val="0000FF"/>
      <w:u w:val="single"/>
    </w:rPr>
  </w:style>
  <w:style w:type="character" w:customStyle="1" w:styleId="11">
    <w:name w:val="Основной текст1"/>
    <w:basedOn w:val="a0"/>
    <w:rsid w:val="00F9434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Title"/>
    <w:basedOn w:val="a"/>
    <w:link w:val="a7"/>
    <w:qFormat/>
    <w:rsid w:val="00F9434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7">
    <w:name w:val="Название Знак"/>
    <w:basedOn w:val="a0"/>
    <w:link w:val="a6"/>
    <w:rsid w:val="00F9434C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98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3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0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0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DC4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C40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40F2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DC40F2"/>
    <w:rPr>
      <w:color w:val="0000FF"/>
      <w:u w:val="single"/>
    </w:rPr>
  </w:style>
  <w:style w:type="character" w:customStyle="1" w:styleId="11">
    <w:name w:val="Основной текст1"/>
    <w:basedOn w:val="a0"/>
    <w:rsid w:val="00F9434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Title"/>
    <w:basedOn w:val="a"/>
    <w:link w:val="a7"/>
    <w:qFormat/>
    <w:rsid w:val="00F9434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7">
    <w:name w:val="Название Знак"/>
    <w:basedOn w:val="a0"/>
    <w:link w:val="a6"/>
    <w:rsid w:val="00F9434C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98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3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0d1a97297338c127225c34560f4af885.docx" TargetMode="External"/><Relationship Id="rId13" Type="http://schemas.openxmlformats.org/officeDocument/2006/relationships/hyperlink" Target="file:///C:\Users\Admin\Downloads\0d1a97297338c127225c34560f4af885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0d1a97297338c127225c34560f4af885.docx" TargetMode="External"/><Relationship Id="rId12" Type="http://schemas.openxmlformats.org/officeDocument/2006/relationships/hyperlink" Target="file:///C:\Users\Admin\Downloads\0d1a97297338c127225c34560f4af885.docx" TargetMode="External"/><Relationship Id="rId17" Type="http://schemas.openxmlformats.org/officeDocument/2006/relationships/hyperlink" Target="http://ivo.garant.ru/document?id=12012604&amp;sub=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2509&amp;sub=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0d1a97297338c127225c34560f4af885.docx" TargetMode="External"/><Relationship Id="rId11" Type="http://schemas.openxmlformats.org/officeDocument/2006/relationships/hyperlink" Target="file:///C:\Users\Admin\Downloads\0d1a97297338c127225c34560f4af88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0d1a97297338c127225c34560f4af885.docx" TargetMode="External"/><Relationship Id="rId10" Type="http://schemas.openxmlformats.org/officeDocument/2006/relationships/hyperlink" Target="file:///C:\Users\Admin\Downloads\0d1a97297338c127225c34560f4af885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003036&amp;sub=4" TargetMode="External"/><Relationship Id="rId14" Type="http://schemas.openxmlformats.org/officeDocument/2006/relationships/hyperlink" Target="file:///C:\Users\Admin\Downloads\0d1a97297338c127225c34560f4af8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2019-06-06T07:08:00Z</cp:lastPrinted>
  <dcterms:created xsi:type="dcterms:W3CDTF">2019-05-17T01:57:00Z</dcterms:created>
  <dcterms:modified xsi:type="dcterms:W3CDTF">2019-06-06T07:17:00Z</dcterms:modified>
</cp:coreProperties>
</file>